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6ADA6" w14:textId="49FE8481" w:rsidR="006F5099" w:rsidRPr="00A24830" w:rsidRDefault="006F5099" w:rsidP="006F5099">
      <w:pPr>
        <w:tabs>
          <w:tab w:val="left" w:pos="4111"/>
          <w:tab w:val="left" w:pos="4962"/>
        </w:tabs>
        <w:spacing w:after="0" w:line="360" w:lineRule="auto"/>
        <w:ind w:leftChars="1933" w:left="4253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A24830">
        <w:rPr>
          <w:rFonts w:ascii="Times New Roman" w:eastAsia="SimSun" w:hAnsi="Times New Roman" w:cs="Times New Roman"/>
          <w:b/>
          <w:sz w:val="24"/>
          <w:szCs w:val="24"/>
        </w:rPr>
        <w:t xml:space="preserve">В Министерство </w:t>
      </w:r>
      <w:r w:rsidR="00CD31A9" w:rsidRPr="00A24830">
        <w:rPr>
          <w:rFonts w:ascii="Times New Roman" w:eastAsia="SimSun" w:hAnsi="Times New Roman" w:cs="Times New Roman"/>
          <w:b/>
          <w:sz w:val="24"/>
          <w:szCs w:val="24"/>
        </w:rPr>
        <w:t xml:space="preserve">физической культуры и спорта Московской области </w:t>
      </w:r>
    </w:p>
    <w:p w14:paraId="6D5CD9E5" w14:textId="7C482E67" w:rsidR="006F5099" w:rsidRPr="00A24830" w:rsidRDefault="006F5099" w:rsidP="006F5099">
      <w:pPr>
        <w:tabs>
          <w:tab w:val="left" w:pos="4111"/>
          <w:tab w:val="left" w:pos="4962"/>
        </w:tabs>
        <w:spacing w:after="0" w:line="360" w:lineRule="auto"/>
        <w:ind w:leftChars="1933" w:left="4253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A24830">
        <w:rPr>
          <w:rFonts w:ascii="Times New Roman" w:eastAsia="SimSun" w:hAnsi="Times New Roman" w:cs="Times New Roman"/>
          <w:b/>
          <w:bCs/>
          <w:sz w:val="24"/>
          <w:szCs w:val="24"/>
        </w:rPr>
        <w:t>Адрес:</w:t>
      </w:r>
      <w:r w:rsidRPr="00A2483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CD31A9" w:rsidRPr="00A24830">
        <w:rPr>
          <w:rFonts w:ascii="Times New Roman" w:eastAsia="SimSun" w:hAnsi="Times New Roman" w:cs="Times New Roman"/>
          <w:bCs/>
          <w:sz w:val="24"/>
          <w:szCs w:val="24"/>
        </w:rPr>
        <w:t>Адрес: 143407, Московская область, г. Красногорск, бульвар Строителей, д.</w:t>
      </w:r>
      <w:r w:rsidR="007F18D7" w:rsidRPr="00A24830">
        <w:rPr>
          <w:rFonts w:ascii="Times New Roman" w:eastAsia="SimSun" w:hAnsi="Times New Roman" w:cs="Times New Roman"/>
          <w:bCs/>
          <w:sz w:val="24"/>
          <w:szCs w:val="24"/>
        </w:rPr>
        <w:t xml:space="preserve"> 7</w:t>
      </w:r>
    </w:p>
    <w:p w14:paraId="4085DA52" w14:textId="77777777" w:rsidR="00CD31A9" w:rsidRPr="00A24830" w:rsidRDefault="00CD31A9" w:rsidP="006F5099">
      <w:pPr>
        <w:tabs>
          <w:tab w:val="left" w:pos="4111"/>
          <w:tab w:val="left" w:pos="4962"/>
        </w:tabs>
        <w:spacing w:after="0" w:line="360" w:lineRule="auto"/>
        <w:ind w:leftChars="1933" w:left="425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E20134A" w14:textId="77777777" w:rsidR="006F5099" w:rsidRPr="00A24830" w:rsidRDefault="006F5099" w:rsidP="006F5099">
      <w:pPr>
        <w:tabs>
          <w:tab w:val="left" w:pos="4111"/>
          <w:tab w:val="left" w:pos="4962"/>
        </w:tabs>
        <w:spacing w:after="0" w:line="360" w:lineRule="auto"/>
        <w:ind w:leftChars="1933" w:left="425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248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Заявители: Литвинова Инна Николаевна в интересах Литвинова Владимира Денисовича</w:t>
      </w:r>
    </w:p>
    <w:p w14:paraId="4F90C357" w14:textId="77777777" w:rsidR="006F5099" w:rsidRPr="00A24830" w:rsidRDefault="006F5099" w:rsidP="006F5099">
      <w:pPr>
        <w:tabs>
          <w:tab w:val="left" w:pos="4111"/>
          <w:tab w:val="left" w:pos="4962"/>
        </w:tabs>
        <w:spacing w:after="0" w:line="360" w:lineRule="auto"/>
        <w:ind w:leftChars="1933" w:left="4253"/>
        <w:jc w:val="both"/>
        <w:rPr>
          <w:rFonts w:ascii="Times New Roman" w:hAnsi="Times New Roman" w:cs="Times New Roman"/>
          <w:sz w:val="24"/>
          <w:szCs w:val="24"/>
        </w:rPr>
      </w:pPr>
      <w:r w:rsidRPr="00A24830">
        <w:rPr>
          <w:rFonts w:ascii="Times New Roman" w:hAnsi="Times New Roman" w:cs="Times New Roman"/>
          <w:b/>
          <w:sz w:val="24"/>
          <w:szCs w:val="24"/>
        </w:rPr>
        <w:t xml:space="preserve">Адрес регистрации: </w:t>
      </w:r>
      <w:bookmarkStart w:id="0" w:name="_Hlk93866291"/>
      <w:r w:rsidRPr="00A24830">
        <w:rPr>
          <w:rFonts w:ascii="Times New Roman" w:hAnsi="Times New Roman" w:cs="Times New Roman"/>
          <w:bCs/>
          <w:sz w:val="24"/>
          <w:szCs w:val="24"/>
        </w:rPr>
        <w:t>140150,</w:t>
      </w:r>
      <w:r w:rsidRPr="00A2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t xml:space="preserve">Московская обл., Раменский р-н, </w:t>
      </w:r>
      <w:proofErr w:type="spellStart"/>
      <w:r w:rsidRPr="00A2483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24830">
        <w:rPr>
          <w:rFonts w:ascii="Times New Roman" w:hAnsi="Times New Roman" w:cs="Times New Roman"/>
          <w:sz w:val="24"/>
          <w:szCs w:val="24"/>
        </w:rPr>
        <w:t xml:space="preserve">. Быково, ул. </w:t>
      </w:r>
      <w:proofErr w:type="spellStart"/>
      <w:r w:rsidRPr="00A24830">
        <w:rPr>
          <w:rFonts w:ascii="Times New Roman" w:hAnsi="Times New Roman" w:cs="Times New Roman"/>
          <w:sz w:val="24"/>
          <w:szCs w:val="24"/>
        </w:rPr>
        <w:t>Вялковский</w:t>
      </w:r>
      <w:proofErr w:type="spellEnd"/>
      <w:r w:rsidRPr="00A24830">
        <w:rPr>
          <w:rFonts w:ascii="Times New Roman" w:hAnsi="Times New Roman" w:cs="Times New Roman"/>
          <w:sz w:val="24"/>
          <w:szCs w:val="24"/>
        </w:rPr>
        <w:t xml:space="preserve"> переулок, д.44</w:t>
      </w:r>
      <w:bookmarkEnd w:id="0"/>
    </w:p>
    <w:p w14:paraId="7FA2C90D" w14:textId="77777777" w:rsidR="006F5099" w:rsidRPr="00A24830" w:rsidRDefault="006F5099" w:rsidP="006F5099">
      <w:pPr>
        <w:tabs>
          <w:tab w:val="left" w:pos="4111"/>
          <w:tab w:val="left" w:pos="4962"/>
        </w:tabs>
        <w:spacing w:after="0" w:line="360" w:lineRule="auto"/>
        <w:ind w:leftChars="1933" w:left="425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8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Тел:</w:t>
      </w:r>
      <w:r w:rsidRPr="00A24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(916) 608-87-54</w:t>
      </w:r>
    </w:p>
    <w:p w14:paraId="2307FFDF" w14:textId="77777777" w:rsidR="006F5099" w:rsidRPr="00A24830" w:rsidRDefault="006F5099" w:rsidP="006F5099">
      <w:pPr>
        <w:tabs>
          <w:tab w:val="left" w:pos="4111"/>
          <w:tab w:val="left" w:pos="4962"/>
        </w:tabs>
        <w:spacing w:after="0" w:line="360" w:lineRule="auto"/>
        <w:ind w:leftChars="1933" w:left="4253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proofErr w:type="gramStart"/>
      <w:r w:rsidRPr="00A248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Эл.</w:t>
      </w:r>
      <w:r w:rsidRPr="00A24830">
        <w:rPr>
          <w:rFonts w:ascii="Times New Roman" w:eastAsia="SimSun" w:hAnsi="Times New Roman" w:cs="Times New Roman"/>
          <w:b/>
          <w:bCs/>
          <w:sz w:val="24"/>
          <w:szCs w:val="24"/>
        </w:rPr>
        <w:t>почта</w:t>
      </w:r>
      <w:proofErr w:type="spellEnd"/>
      <w:proofErr w:type="gramEnd"/>
      <w:r w:rsidRPr="00A2483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: </w:t>
      </w:r>
      <w:hyperlink r:id="rId8" w:history="1">
        <w:r w:rsidRPr="00A24830">
          <w:rPr>
            <w:rStyle w:val="a3"/>
            <w:rFonts w:ascii="Times New Roman" w:eastAsia="SimSun" w:hAnsi="Times New Roman" w:cs="Times New Roman"/>
            <w:bCs/>
            <w:sz w:val="24"/>
            <w:szCs w:val="24"/>
          </w:rPr>
          <w:t>koroleva_201174@mail.ru</w:t>
        </w:r>
      </w:hyperlink>
    </w:p>
    <w:p w14:paraId="04EFC324" w14:textId="77777777" w:rsidR="006F5099" w:rsidRPr="00A24830" w:rsidRDefault="006F5099" w:rsidP="006F5099">
      <w:pPr>
        <w:tabs>
          <w:tab w:val="left" w:pos="4111"/>
          <w:tab w:val="left" w:pos="4962"/>
        </w:tabs>
        <w:spacing w:after="0" w:line="360" w:lineRule="auto"/>
        <w:ind w:leftChars="1933" w:left="4253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7D1DE73C" w14:textId="77777777" w:rsidR="006F5099" w:rsidRPr="00A24830" w:rsidRDefault="006F5099" w:rsidP="006F5099">
      <w:pPr>
        <w:tabs>
          <w:tab w:val="left" w:pos="4111"/>
          <w:tab w:val="left" w:pos="4962"/>
        </w:tabs>
        <w:spacing w:after="0" w:line="360" w:lineRule="auto"/>
        <w:ind w:leftChars="1933" w:left="4253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A24830">
        <w:rPr>
          <w:rFonts w:ascii="Times New Roman" w:eastAsia="SimSun" w:hAnsi="Times New Roman" w:cs="Times New Roman"/>
          <w:b/>
          <w:bCs/>
          <w:sz w:val="24"/>
          <w:szCs w:val="24"/>
        </w:rPr>
        <w:t>Литвинов Александр Денисович</w:t>
      </w:r>
    </w:p>
    <w:p w14:paraId="7F3CDA9C" w14:textId="77777777" w:rsidR="006F5099" w:rsidRPr="00A24830" w:rsidRDefault="006F5099" w:rsidP="006F5099">
      <w:pPr>
        <w:tabs>
          <w:tab w:val="left" w:pos="4111"/>
          <w:tab w:val="left" w:pos="4962"/>
        </w:tabs>
        <w:spacing w:after="0" w:line="360" w:lineRule="auto"/>
        <w:ind w:leftChars="1933" w:left="4253"/>
        <w:jc w:val="both"/>
        <w:rPr>
          <w:rFonts w:ascii="Times New Roman" w:hAnsi="Times New Roman" w:cs="Times New Roman"/>
          <w:sz w:val="24"/>
          <w:szCs w:val="24"/>
        </w:rPr>
      </w:pPr>
      <w:r w:rsidRPr="00A24830">
        <w:rPr>
          <w:rFonts w:ascii="Times New Roman" w:hAnsi="Times New Roman" w:cs="Times New Roman"/>
          <w:b/>
          <w:sz w:val="24"/>
          <w:szCs w:val="24"/>
        </w:rPr>
        <w:t xml:space="preserve">Адрес регистрации: </w:t>
      </w:r>
      <w:r w:rsidRPr="00A24830">
        <w:rPr>
          <w:rFonts w:ascii="Times New Roman" w:hAnsi="Times New Roman" w:cs="Times New Roman"/>
          <w:bCs/>
          <w:sz w:val="24"/>
          <w:szCs w:val="24"/>
        </w:rPr>
        <w:t>140150,</w:t>
      </w:r>
      <w:r w:rsidRPr="00A2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830">
        <w:rPr>
          <w:rFonts w:ascii="Times New Roman" w:hAnsi="Times New Roman" w:cs="Times New Roman"/>
          <w:sz w:val="24"/>
          <w:szCs w:val="24"/>
        </w:rPr>
        <w:t xml:space="preserve">Московская обл., Раменский р-н, </w:t>
      </w:r>
      <w:proofErr w:type="spellStart"/>
      <w:r w:rsidRPr="00A2483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24830">
        <w:rPr>
          <w:rFonts w:ascii="Times New Roman" w:hAnsi="Times New Roman" w:cs="Times New Roman"/>
          <w:sz w:val="24"/>
          <w:szCs w:val="24"/>
        </w:rPr>
        <w:t xml:space="preserve">. Быково, ул. </w:t>
      </w:r>
      <w:proofErr w:type="spellStart"/>
      <w:r w:rsidRPr="00A24830">
        <w:rPr>
          <w:rFonts w:ascii="Times New Roman" w:hAnsi="Times New Roman" w:cs="Times New Roman"/>
          <w:sz w:val="24"/>
          <w:szCs w:val="24"/>
        </w:rPr>
        <w:t>Вялковский</w:t>
      </w:r>
      <w:proofErr w:type="spellEnd"/>
      <w:r w:rsidRPr="00A24830">
        <w:rPr>
          <w:rFonts w:ascii="Times New Roman" w:hAnsi="Times New Roman" w:cs="Times New Roman"/>
          <w:sz w:val="24"/>
          <w:szCs w:val="24"/>
        </w:rPr>
        <w:t xml:space="preserve"> переулок, д.44</w:t>
      </w:r>
    </w:p>
    <w:p w14:paraId="5C9B8F93" w14:textId="77777777" w:rsidR="006F5099" w:rsidRPr="00A24830" w:rsidRDefault="006F5099" w:rsidP="006F5099">
      <w:pPr>
        <w:tabs>
          <w:tab w:val="left" w:pos="4111"/>
          <w:tab w:val="left" w:pos="4962"/>
        </w:tabs>
        <w:spacing w:after="0" w:line="360" w:lineRule="auto"/>
        <w:ind w:leftChars="1933" w:left="4253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56DFF2D0" w14:textId="77777777" w:rsidR="006F5099" w:rsidRPr="00A24830" w:rsidRDefault="006F5099" w:rsidP="006F5099">
      <w:pPr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2483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ЖАЛОБА</w:t>
      </w:r>
    </w:p>
    <w:p w14:paraId="1BFD9FA7" w14:textId="77777777" w:rsidR="00507608" w:rsidRPr="00A24830" w:rsidRDefault="00507608" w:rsidP="00507608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>«07» августа 2021 года Литвинов Александр Денисович 2001 г.р. и Литвинов Владимир Денисович 2004 г.р., приняли участие в Чемпионате Московской области по гребному спорту 2021 года.</w:t>
      </w:r>
    </w:p>
    <w:p w14:paraId="6BE2787F" w14:textId="77777777" w:rsidR="00507608" w:rsidRPr="00A24830" w:rsidRDefault="00507608" w:rsidP="00507608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>По результатам соревнований, Литвинов Александр занял 1-е место и стал Чемпионом Московской области, а Литвинов Владимир занял 2-е место.</w:t>
      </w:r>
    </w:p>
    <w:p w14:paraId="6A358E21" w14:textId="3DD1E147" w:rsidR="00507608" w:rsidRPr="00A24830" w:rsidRDefault="00507608" w:rsidP="00507608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 xml:space="preserve">На основании вышеизложенного, 29.11.2021 г. Федерация гребного спорта Московской области подала ходатайство в Министерство физической культуры и спорта Московской области о присвоении 1-го спортивного разряда Литвинову </w:t>
      </w:r>
      <w:r w:rsidR="00B04C45" w:rsidRPr="00A24830">
        <w:rPr>
          <w:rFonts w:ascii="Times New Roman" w:hAnsi="Times New Roman"/>
          <w:sz w:val="24"/>
          <w:szCs w:val="24"/>
        </w:rPr>
        <w:t>А</w:t>
      </w:r>
      <w:r w:rsidRPr="00A24830">
        <w:rPr>
          <w:rFonts w:ascii="Times New Roman" w:hAnsi="Times New Roman"/>
          <w:sz w:val="24"/>
          <w:szCs w:val="24"/>
        </w:rPr>
        <w:t xml:space="preserve">.Д. и Литвинову </w:t>
      </w:r>
      <w:r w:rsidR="00B04C45" w:rsidRPr="00A24830">
        <w:rPr>
          <w:rFonts w:ascii="Times New Roman" w:hAnsi="Times New Roman"/>
          <w:sz w:val="24"/>
          <w:szCs w:val="24"/>
        </w:rPr>
        <w:t>В</w:t>
      </w:r>
      <w:r w:rsidRPr="00A24830">
        <w:rPr>
          <w:rFonts w:ascii="Times New Roman" w:hAnsi="Times New Roman"/>
          <w:sz w:val="24"/>
          <w:szCs w:val="24"/>
        </w:rPr>
        <w:t>.Д. в порядке, установленном Положением о Единой всероссийской спортивной классификации.</w:t>
      </w:r>
    </w:p>
    <w:p w14:paraId="239A7AB5" w14:textId="65568DB5" w:rsidR="00507608" w:rsidRPr="00A24830" w:rsidRDefault="00507608" w:rsidP="00507608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>Однако письмом Министерства физической культуры и спорта Московской области от 16.12.2021 г. в присвоении разрядов Литвинову Александру и Литвинову Владимиру было отказано.</w:t>
      </w:r>
    </w:p>
    <w:p w14:paraId="786228C0" w14:textId="77777777" w:rsidR="00507608" w:rsidRPr="00A24830" w:rsidRDefault="00507608" w:rsidP="00507608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 xml:space="preserve">Литвинову Александру было отказано на основании того, что им нарушены требования к участникам и условия их допуска, установленные Положением о проведении Московских областных соревнований по гребному спорту на 2021 год. На чемпионат </w:t>
      </w:r>
      <w:r w:rsidRPr="00A24830">
        <w:rPr>
          <w:rFonts w:ascii="Times New Roman" w:hAnsi="Times New Roman"/>
          <w:sz w:val="24"/>
          <w:szCs w:val="24"/>
        </w:rPr>
        <w:lastRenderedPageBreak/>
        <w:t xml:space="preserve">Московской области допускаются спортсмены, имеющие уровень спортивной подготовки не ниже 3 спортивного разряда. </w:t>
      </w:r>
    </w:p>
    <w:p w14:paraId="480CB16F" w14:textId="51CFEBE5" w:rsidR="00507608" w:rsidRPr="00A24830" w:rsidRDefault="00507608" w:rsidP="00507608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  <w:u w:val="single"/>
        </w:rPr>
        <w:t xml:space="preserve">В соответствии с Положением о проведении Московских областных соревнований по гребному спорту в 2021 году (Утверждено Первым заместителем Министра физической культуры и спорта Московской области), </w:t>
      </w:r>
      <w:r w:rsidRPr="00A24830">
        <w:rPr>
          <w:rFonts w:ascii="Times New Roman" w:hAnsi="Times New Roman"/>
          <w:sz w:val="24"/>
          <w:szCs w:val="24"/>
        </w:rPr>
        <w:t>Соревнования Чемпионат Московской области по гребному спорту проводятся среди спортсменов возрастной категории мужчины, женщины. К участию допускаются спортсмены возрастной категории юниоры и юниорки до 23 лет (2002 года рождения и старше) и юноши и девушки участники финалов А первенства Московской области до 19 лет 2020 года 2003 года рождения и первенства Московской области до 17 лет 2020 года 2004 года рождения, имеющие уровень спортивной подготовки не ниже III-</w:t>
      </w:r>
      <w:proofErr w:type="spellStart"/>
      <w:r w:rsidRPr="00A24830">
        <w:rPr>
          <w:rFonts w:ascii="Times New Roman" w:hAnsi="Times New Roman"/>
          <w:sz w:val="24"/>
          <w:szCs w:val="24"/>
        </w:rPr>
        <w:t>го</w:t>
      </w:r>
      <w:proofErr w:type="spellEnd"/>
      <w:r w:rsidRPr="00A24830">
        <w:rPr>
          <w:rFonts w:ascii="Times New Roman" w:hAnsi="Times New Roman"/>
          <w:sz w:val="24"/>
          <w:szCs w:val="24"/>
        </w:rPr>
        <w:t xml:space="preserve"> спортивного разряда (пункт 5.3 Положения).</w:t>
      </w:r>
    </w:p>
    <w:p w14:paraId="29FFDAA9" w14:textId="77777777" w:rsidR="00507608" w:rsidRPr="00A24830" w:rsidRDefault="00507608" w:rsidP="00507608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 xml:space="preserve">Таким образом, по Положению о проведении Московских областных соревнований по гребному спорту в 2021 году к участию в чемпионате Московской области допускаются спортсмены 2002 года рождения и старше (Литвинов Александр 2001 г.р.) </w:t>
      </w:r>
      <w:r w:rsidRPr="00A24830">
        <w:rPr>
          <w:rFonts w:ascii="Times New Roman" w:hAnsi="Times New Roman"/>
          <w:b/>
          <w:sz w:val="24"/>
          <w:szCs w:val="24"/>
        </w:rPr>
        <w:t>без каких-либо дополнительных условий</w:t>
      </w:r>
      <w:r w:rsidRPr="00A24830">
        <w:rPr>
          <w:rFonts w:ascii="Times New Roman" w:hAnsi="Times New Roman"/>
          <w:sz w:val="24"/>
          <w:szCs w:val="24"/>
        </w:rPr>
        <w:t>. Условие иметь разряд не ниже 3-го спортивного относится к участникам финалов А первенств Московской области до 19 и до 17 лет в 2020 году.</w:t>
      </w:r>
    </w:p>
    <w:p w14:paraId="24BE8642" w14:textId="12FFA521" w:rsidR="00507608" w:rsidRPr="00A24830" w:rsidRDefault="00507608" w:rsidP="00507608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>Чтобы убедиться в правильности трактовки п.5.3 Положения на 2021 год, 18.01.2022 г. мы обратились в Институт лингвистических исследований РАН - одно из ведущих научно-исследовательских учреждений в области языкознания, с просьбой провести смысловое исследование формулировки «К участию допускаются спортсмены возрастной категории юниоры и юниорки до 23 лет (2002 года рождения и старше) и юноши и девушки участники финалов А первенства Московской области до 19 лет 2020 года 2003 года рождения и первенства Московской области до 17 лет 2020 года 2004 года рождения, имеющие уровень спортивной подготовки не ниже III-</w:t>
      </w:r>
      <w:proofErr w:type="spellStart"/>
      <w:r w:rsidRPr="00A24830">
        <w:rPr>
          <w:rFonts w:ascii="Times New Roman" w:hAnsi="Times New Roman"/>
          <w:sz w:val="24"/>
          <w:szCs w:val="24"/>
        </w:rPr>
        <w:t>го</w:t>
      </w:r>
      <w:proofErr w:type="spellEnd"/>
      <w:r w:rsidRPr="00A24830">
        <w:rPr>
          <w:rFonts w:ascii="Times New Roman" w:hAnsi="Times New Roman"/>
          <w:sz w:val="24"/>
          <w:szCs w:val="24"/>
        </w:rPr>
        <w:t xml:space="preserve"> спортивного разряда». </w:t>
      </w:r>
    </w:p>
    <w:p w14:paraId="3C3155B6" w14:textId="14E679A9" w:rsidR="00507608" w:rsidRPr="00A24830" w:rsidRDefault="00507608" w:rsidP="00507608">
      <w:pPr>
        <w:spacing w:after="0" w:line="360" w:lineRule="auto"/>
        <w:ind w:firstLineChars="314" w:firstLine="754"/>
        <w:jc w:val="both"/>
        <w:rPr>
          <w:rFonts w:ascii="Times New Roman" w:hAnsi="Times New Roman"/>
          <w:b/>
          <w:i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 xml:space="preserve">21.01.2022 г. научным сотрудником </w:t>
      </w:r>
      <w:bookmarkStart w:id="1" w:name="_Hlk94057697"/>
      <w:r w:rsidRPr="00A24830">
        <w:rPr>
          <w:rFonts w:ascii="Times New Roman" w:hAnsi="Times New Roman"/>
          <w:sz w:val="24"/>
          <w:szCs w:val="24"/>
        </w:rPr>
        <w:t xml:space="preserve">ИЛИ РАН </w:t>
      </w:r>
      <w:bookmarkEnd w:id="1"/>
      <w:r w:rsidRPr="00A24830">
        <w:rPr>
          <w:rFonts w:ascii="Times New Roman" w:hAnsi="Times New Roman"/>
          <w:sz w:val="24"/>
          <w:szCs w:val="24"/>
        </w:rPr>
        <w:t xml:space="preserve">Кузнецовой И.Е., имеющей высшее образование по специальности «русский язык», диплом о профессиональной переподготовке по специальности «судебная лингвистическая экспертиза: аналитико-экспертная деятельность филолога-практика» был подготовлен ответ согласно которому, в исследуемом выражении определение </w:t>
      </w:r>
      <w:r w:rsidRPr="00A24830">
        <w:rPr>
          <w:rFonts w:ascii="Times New Roman" w:hAnsi="Times New Roman"/>
          <w:b/>
          <w:i/>
          <w:sz w:val="24"/>
          <w:szCs w:val="24"/>
        </w:rPr>
        <w:t>имеющие уровень спортивной подготовки не ниже III-</w:t>
      </w:r>
      <w:proofErr w:type="spellStart"/>
      <w:r w:rsidRPr="00A24830">
        <w:rPr>
          <w:rFonts w:ascii="Times New Roman" w:hAnsi="Times New Roman"/>
          <w:b/>
          <w:i/>
          <w:sz w:val="24"/>
          <w:szCs w:val="24"/>
        </w:rPr>
        <w:t>го</w:t>
      </w:r>
      <w:proofErr w:type="spellEnd"/>
      <w:r w:rsidRPr="00A24830">
        <w:rPr>
          <w:rFonts w:ascii="Times New Roman" w:hAnsi="Times New Roman"/>
          <w:b/>
          <w:i/>
          <w:sz w:val="24"/>
          <w:szCs w:val="24"/>
        </w:rPr>
        <w:t xml:space="preserve"> спортивного разряда</w:t>
      </w:r>
      <w:r w:rsidRPr="00A24830">
        <w:rPr>
          <w:rFonts w:ascii="Times New Roman" w:hAnsi="Times New Roman"/>
          <w:sz w:val="24"/>
          <w:szCs w:val="24"/>
        </w:rPr>
        <w:t xml:space="preserve"> следует отнести к выражению</w:t>
      </w:r>
      <w:r w:rsidRPr="00A24830">
        <w:rPr>
          <w:rFonts w:ascii="Times New Roman" w:hAnsi="Times New Roman"/>
          <w:b/>
          <w:i/>
          <w:sz w:val="24"/>
          <w:szCs w:val="24"/>
        </w:rPr>
        <w:t xml:space="preserve"> участники финалов А.</w:t>
      </w:r>
    </w:p>
    <w:p w14:paraId="5F9E24CF" w14:textId="77777777" w:rsidR="000F4030" w:rsidRPr="00A24830" w:rsidRDefault="000F4030" w:rsidP="000F4030">
      <w:pPr>
        <w:spacing w:after="0" w:line="360" w:lineRule="auto"/>
        <w:ind w:firstLineChars="314" w:firstLine="757"/>
        <w:jc w:val="both"/>
        <w:rPr>
          <w:rFonts w:ascii="Times New Roman" w:hAnsi="Times New Roman"/>
          <w:b/>
          <w:bCs/>
          <w:sz w:val="24"/>
          <w:szCs w:val="24"/>
        </w:rPr>
      </w:pPr>
      <w:r w:rsidRPr="00A24830">
        <w:rPr>
          <w:rFonts w:ascii="Times New Roman" w:hAnsi="Times New Roman"/>
          <w:b/>
          <w:bCs/>
          <w:sz w:val="24"/>
          <w:szCs w:val="24"/>
        </w:rPr>
        <w:t>На основании вышеизложенного, Литвинов Александр был допущен к участию в чемпионате МО в 2021 году на законных основаниях и отказ в присвоении ему 1-го спортивного разряда неправомочен.</w:t>
      </w:r>
    </w:p>
    <w:p w14:paraId="68D612B9" w14:textId="7799243C" w:rsidR="000F4030" w:rsidRPr="00A24830" w:rsidRDefault="000F4030" w:rsidP="00507608">
      <w:pPr>
        <w:spacing w:after="0" w:line="360" w:lineRule="auto"/>
        <w:ind w:firstLineChars="314" w:firstLine="75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9D9ECF4" w14:textId="7F9F13A4" w:rsidR="000F4030" w:rsidRPr="00A24830" w:rsidRDefault="000F4030" w:rsidP="000F4030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lastRenderedPageBreak/>
        <w:t>Литвинову Владимиру отказали в связи с тем, что нет выполнения раздела II «Участники соревнований» Правил вида спорта «гребной спорт», утвержденных приказом Минспорта России от 22.06.2017 № 566, с изменениями, внесенными приказами Минспорта России от 13.12.2019 № 1061 и от 30.11.2020 № 872. В спортивных дисциплинах возрастной группы без ограничения возраста (мужчины, женщины) также допускаются спортсмены возрастной группы юноши, девушки (до 19 лет) – победители всероссийских соревнований, являющимися отборочными на первенство мира и Европы.</w:t>
      </w:r>
    </w:p>
    <w:p w14:paraId="0864000C" w14:textId="77777777" w:rsidR="000F4030" w:rsidRPr="00A24830" w:rsidRDefault="000F4030" w:rsidP="000F4030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 xml:space="preserve">Данная цитата из указанных Правил вида спорта «гребной спорт», выдернута из общего контекста. Раздел II Правил «Участники соревнований» определяет возрастные категории и их соответствие году рождения спортсмена (п.11.2). Далее следует пункт 11.3 (из которого и выдернута цитата), в котором говорится, что спортсмен может участвовать не в своей категории, а старше на одну категорию при соответствующем уровне его спортивной квалификации. </w:t>
      </w:r>
    </w:p>
    <w:p w14:paraId="7F6270B2" w14:textId="77777777" w:rsidR="000F4030" w:rsidRPr="00A24830" w:rsidRDefault="000F4030" w:rsidP="000F4030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>Если же возраст в категории не ограничен, например, категория мужчины, женщины, то тоже можно допустить спортсменов категории ниже, но при условии победы этих спортсменов в отборочных соревнованиях на первенство мира и Европы.</w:t>
      </w:r>
    </w:p>
    <w:p w14:paraId="7E8A6089" w14:textId="77777777" w:rsidR="000F4030" w:rsidRPr="00A24830" w:rsidRDefault="000F4030" w:rsidP="000F4030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>Полная редакция этого пункта гласит:</w:t>
      </w:r>
    </w:p>
    <w:p w14:paraId="1DA65BFC" w14:textId="77777777" w:rsidR="000F4030" w:rsidRPr="00A24830" w:rsidRDefault="000F4030" w:rsidP="000F4030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>11.1 Спортсмен может быть допущен к соревнованиям старшей возрастной группы, следующей непосредственно за той, к которой он относится, если уровень его спортивной квалификации соответствует уровню квалификации старшей возрастной группы, указанной в Положении о соревновании.</w:t>
      </w:r>
    </w:p>
    <w:p w14:paraId="1223A1E6" w14:textId="77777777" w:rsidR="000F4030" w:rsidRPr="00A24830" w:rsidRDefault="000F4030" w:rsidP="000F4030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>В спортивных дисциплинах возрастной группы без ограничения возраста (мужчины, женщины) также допускаются спортсмены возрастной группы юноши, девушки (до 19 лет) – победители всероссийских соревнований, являющимися отборочными на первенство мира и Европы.</w:t>
      </w:r>
    </w:p>
    <w:p w14:paraId="7C06B5BD" w14:textId="77777777" w:rsidR="000F4030" w:rsidRPr="00A24830" w:rsidRDefault="000F4030" w:rsidP="000F4030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>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</w:p>
    <w:p w14:paraId="287714EA" w14:textId="77777777" w:rsidR="000F4030" w:rsidRPr="00A24830" w:rsidRDefault="000F4030" w:rsidP="000F4030">
      <w:pPr>
        <w:spacing w:after="0" w:line="360" w:lineRule="auto"/>
        <w:ind w:firstLineChars="314" w:firstLine="757"/>
        <w:jc w:val="both"/>
        <w:rPr>
          <w:rFonts w:ascii="Times New Roman" w:hAnsi="Times New Roman"/>
          <w:b/>
          <w:bCs/>
          <w:sz w:val="24"/>
          <w:szCs w:val="24"/>
        </w:rPr>
      </w:pPr>
      <w:r w:rsidRPr="00A24830">
        <w:rPr>
          <w:rFonts w:ascii="Times New Roman" w:hAnsi="Times New Roman"/>
          <w:b/>
          <w:bCs/>
          <w:sz w:val="24"/>
          <w:szCs w:val="24"/>
        </w:rPr>
        <w:t>Пункт 5.3. Положения о проведении Московских областных соревнований по гребному спорту в 2021 году  допускает спортсменов 2004 года рождения, соответственно Литвинов Владимир 2004 г.р. допускался к участию в чемпионате Московской области с 6 по 7 августа 2021 г. в г. Коломне Московской области. Условия допуска – быть участником финала А первенства Московской области до 17 лет 2020 года и иметь спортивный разряд не ниже 3-го были выполнены. Литвинов Владимир был призёром первенства Московской области до 17 лет в 2020 году и имеет 2-й спортивный разряд.</w:t>
      </w:r>
    </w:p>
    <w:p w14:paraId="7B6A1538" w14:textId="464F8992" w:rsidR="000F4030" w:rsidRPr="00A24830" w:rsidRDefault="000F4030" w:rsidP="000F4030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lastRenderedPageBreak/>
        <w:t>Поскольку в данном Положении прописан возраст участников и условия допуска, то пункт 11.3 Правил гребного спорта к Литвинову Владимиру не может быть применим.</w:t>
      </w:r>
    </w:p>
    <w:p w14:paraId="353123CD" w14:textId="5488D84F" w:rsidR="002F25DB" w:rsidRPr="00A24830" w:rsidRDefault="002C66A7" w:rsidP="002F25DB">
      <w:pPr>
        <w:spacing w:after="0" w:line="360" w:lineRule="auto"/>
        <w:ind w:firstLineChars="314" w:firstLine="757"/>
        <w:jc w:val="both"/>
        <w:rPr>
          <w:rFonts w:ascii="Times New Roman" w:hAnsi="Times New Roman"/>
          <w:b/>
          <w:sz w:val="24"/>
          <w:szCs w:val="24"/>
        </w:rPr>
      </w:pPr>
      <w:r w:rsidRPr="00A24830">
        <w:rPr>
          <w:rFonts w:ascii="Times New Roman" w:hAnsi="Times New Roman"/>
          <w:b/>
          <w:sz w:val="24"/>
          <w:szCs w:val="24"/>
        </w:rPr>
        <w:t>Р</w:t>
      </w:r>
      <w:r w:rsidR="002F25DB" w:rsidRPr="00A24830">
        <w:rPr>
          <w:rFonts w:ascii="Times New Roman" w:hAnsi="Times New Roman"/>
          <w:b/>
          <w:sz w:val="24"/>
          <w:szCs w:val="24"/>
        </w:rPr>
        <w:t>ешени</w:t>
      </w:r>
      <w:r w:rsidRPr="00A24830">
        <w:rPr>
          <w:rFonts w:ascii="Times New Roman" w:hAnsi="Times New Roman"/>
          <w:b/>
          <w:sz w:val="24"/>
          <w:szCs w:val="24"/>
        </w:rPr>
        <w:t xml:space="preserve">е </w:t>
      </w:r>
      <w:r w:rsidR="002F25DB" w:rsidRPr="00A24830">
        <w:rPr>
          <w:rFonts w:ascii="Times New Roman" w:hAnsi="Times New Roman"/>
          <w:b/>
          <w:sz w:val="24"/>
          <w:szCs w:val="24"/>
        </w:rPr>
        <w:t xml:space="preserve">Министерства физической культуры и спорта Московской области </w:t>
      </w:r>
      <w:r w:rsidRPr="00A24830">
        <w:rPr>
          <w:rFonts w:ascii="Times New Roman" w:hAnsi="Times New Roman"/>
          <w:b/>
          <w:sz w:val="24"/>
          <w:szCs w:val="24"/>
        </w:rPr>
        <w:t xml:space="preserve">об отказе в присвоении 1-го спортивного разряда Литвинову Владимиру </w:t>
      </w:r>
      <w:r w:rsidR="002F25DB" w:rsidRPr="00A24830">
        <w:rPr>
          <w:rFonts w:ascii="Times New Roman" w:hAnsi="Times New Roman"/>
          <w:b/>
          <w:sz w:val="24"/>
          <w:szCs w:val="24"/>
        </w:rPr>
        <w:t>явля</w:t>
      </w:r>
      <w:r w:rsidRPr="00A24830">
        <w:rPr>
          <w:rFonts w:ascii="Times New Roman" w:hAnsi="Times New Roman"/>
          <w:b/>
          <w:sz w:val="24"/>
          <w:szCs w:val="24"/>
        </w:rPr>
        <w:t>е</w:t>
      </w:r>
      <w:r w:rsidR="002F25DB" w:rsidRPr="00A24830">
        <w:rPr>
          <w:rFonts w:ascii="Times New Roman" w:hAnsi="Times New Roman"/>
          <w:b/>
          <w:sz w:val="24"/>
          <w:szCs w:val="24"/>
        </w:rPr>
        <w:t>тся незаконным и противоречащим действующему законодательству.</w:t>
      </w:r>
    </w:p>
    <w:p w14:paraId="4BB208C0" w14:textId="648FC7FC" w:rsidR="00507608" w:rsidRPr="00A24830" w:rsidRDefault="00507608" w:rsidP="00507608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  <w:u w:val="single"/>
        </w:rPr>
        <w:t xml:space="preserve">В соответствии с п. ё Требований, предъявляемых к стилю нормативных актов, опубликованных в пояснительной записке к проекту Федерального закона «О нормотворческой деятельности и нормативных актах федеральных органов исполнительной власти в Российской Федерации», </w:t>
      </w:r>
      <w:r w:rsidRPr="00A24830">
        <w:rPr>
          <w:rFonts w:ascii="Times New Roman" w:hAnsi="Times New Roman"/>
          <w:b/>
          <w:sz w:val="24"/>
          <w:szCs w:val="24"/>
        </w:rPr>
        <w:t>непротиворечивость нормативного документа</w:t>
      </w:r>
      <w:r w:rsidRPr="00A24830">
        <w:rPr>
          <w:rFonts w:ascii="Times New Roman" w:hAnsi="Times New Roman"/>
          <w:sz w:val="24"/>
          <w:szCs w:val="24"/>
        </w:rPr>
        <w:t xml:space="preserve"> – это одно из главных требований, предъявляемых к тексту нормативного акта. Противоречивость нормативного акта является серьезной ошибкой законодателя, так как способствует возникновению коллизий норм и нарушает логическое построение нормативного материала. </w:t>
      </w:r>
    </w:p>
    <w:p w14:paraId="08067B3B" w14:textId="2B3660F1" w:rsidR="00507608" w:rsidRPr="00A24830" w:rsidRDefault="00507608" w:rsidP="00507608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>В свою очередь, противоречия можно классифицировать на явные, т.е. видимые, легко обнаруживаемые, а также скрытые, которые трудно распознать при первом прочтении акта и которые проявляются в процессе его реализации. Кроме этого, следует выделить и кажущиеся противоречия, возникающие при невнимательном, как правило, первом прочтении нормативного документа.</w:t>
      </w:r>
    </w:p>
    <w:p w14:paraId="727D105E" w14:textId="77777777" w:rsidR="00903C7C" w:rsidRPr="00A24830" w:rsidRDefault="00903C7C" w:rsidP="00903C7C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 xml:space="preserve">Приведенные нами доводы подтверждает </w:t>
      </w:r>
      <w:r w:rsidRPr="00A24830">
        <w:rPr>
          <w:rFonts w:ascii="Times New Roman" w:hAnsi="Times New Roman"/>
          <w:sz w:val="24"/>
          <w:szCs w:val="24"/>
          <w:u w:val="single"/>
        </w:rPr>
        <w:t>статья 7 Правовая определенность и системность Федерального закона от 31.07.2020 № 247-ФЗ "Об обязательных требованиях в Российской Федерации"</w:t>
      </w:r>
      <w:r w:rsidRPr="00A24830">
        <w:rPr>
          <w:rFonts w:ascii="Times New Roman" w:hAnsi="Times New Roman"/>
          <w:sz w:val="24"/>
          <w:szCs w:val="24"/>
        </w:rPr>
        <w:t>:</w:t>
      </w:r>
    </w:p>
    <w:p w14:paraId="42E9EA9F" w14:textId="77777777" w:rsidR="00903C7C" w:rsidRPr="00A24830" w:rsidRDefault="00903C7C" w:rsidP="00903C7C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>1.Содержание обязательных требований должно отвечать принципу правовой определенности, то есть быть ясным, логичным, понятным как правоприменителю, так и иным лицам, не должно приводить к противоречиям при их применении, а также должно быть согласованным с целями и принципами законодательного регулирования той или иной сферы и правовой системы в целом.</w:t>
      </w:r>
    </w:p>
    <w:p w14:paraId="22DAB4FF" w14:textId="77777777" w:rsidR="00903C7C" w:rsidRPr="00A24830" w:rsidRDefault="00903C7C" w:rsidP="00903C7C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>2.Обязательные требования должны находиться в системном единстве, обеспечивающем отсутствие дублирования обязательных требований, а также противоречий между ними.</w:t>
      </w:r>
    </w:p>
    <w:p w14:paraId="3B5E6F4E" w14:textId="77777777" w:rsidR="00903C7C" w:rsidRPr="00A24830" w:rsidRDefault="00903C7C" w:rsidP="00903C7C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>3.Обязательные требования, установленные в отношении одного и того же предмета регулирования, не должны противоречить друг другу.</w:t>
      </w:r>
    </w:p>
    <w:p w14:paraId="7BB232DD" w14:textId="77777777" w:rsidR="00507608" w:rsidRPr="00A24830" w:rsidRDefault="00507608" w:rsidP="00507608">
      <w:pPr>
        <w:spacing w:after="0" w:line="360" w:lineRule="auto"/>
        <w:ind w:firstLineChars="314" w:firstLine="7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4830">
        <w:rPr>
          <w:rFonts w:ascii="Times New Roman" w:hAnsi="Times New Roman"/>
          <w:color w:val="000000"/>
          <w:sz w:val="24"/>
          <w:szCs w:val="24"/>
          <w:u w:val="single"/>
        </w:rPr>
        <w:t xml:space="preserve">Согласно </w:t>
      </w:r>
      <w:r w:rsidRPr="00A24830">
        <w:rPr>
          <w:rFonts w:ascii="Times New Roman" w:hAnsi="Times New Roman"/>
          <w:bCs/>
          <w:color w:val="000000"/>
          <w:sz w:val="24"/>
          <w:szCs w:val="24"/>
          <w:u w:val="single"/>
        </w:rPr>
        <w:t>п. 1 ст. 10 Гражданского кодекса Российской Федерации</w:t>
      </w:r>
      <w:r w:rsidRPr="00A24830">
        <w:rPr>
          <w:rFonts w:ascii="Times New Roman" w:hAnsi="Times New Roman"/>
          <w:color w:val="000000"/>
          <w:sz w:val="24"/>
          <w:szCs w:val="24"/>
        </w:rPr>
        <w:t>, н</w:t>
      </w:r>
      <w:r w:rsidRPr="00A24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допускается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14:paraId="4D812818" w14:textId="77777777" w:rsidR="00507608" w:rsidRPr="00A24830" w:rsidRDefault="00507608" w:rsidP="00507608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  <w:u w:val="single"/>
        </w:rPr>
        <w:lastRenderedPageBreak/>
        <w:t>Согласно ст. 3 Федерального закона от 04.12.2007 № 329-ФЗ «О физической культуре и спорте в РФ»</w:t>
      </w:r>
      <w:r w:rsidRPr="00A24830">
        <w:rPr>
          <w:rFonts w:ascii="Times New Roman" w:hAnsi="Times New Roman"/>
          <w:sz w:val="24"/>
          <w:szCs w:val="24"/>
        </w:rPr>
        <w:t xml:space="preserve"> законодательство о физической культуре и спорте основывается на принципах обеспечения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личности.</w:t>
      </w:r>
    </w:p>
    <w:p w14:paraId="185CE0C5" w14:textId="77777777" w:rsidR="00507608" w:rsidRPr="00A24830" w:rsidRDefault="00507608" w:rsidP="00507608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  <w:u w:val="single"/>
        </w:rPr>
        <w:t>В соответствии с п. 10 Положения о Единой всероссийской спортивной классификации</w:t>
      </w:r>
      <w:r w:rsidRPr="00A24830">
        <w:rPr>
          <w:rFonts w:ascii="Times New Roman" w:hAnsi="Times New Roman"/>
          <w:sz w:val="24"/>
          <w:szCs w:val="24"/>
        </w:rPr>
        <w:t>,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(далее - ЕКП), по предложениям общероссийских спортивных федераций, федеральных органов или Министерства, а также в календарные планы официальных физкультурных мероприятий и спортивных мероприятий субъектов Российской Федерации, календарные планы физкультурных мероприятий и спортивных мероприятий муниципальных образований и федеральных органов, по предложениям органов исполнительной власти субъектов Российской Федерации в области физической культуры и спорта (далее - Органы исполнительной власти), структурных подразделений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- подразделения федеральных органов), органов местного самоуправления муниципальных образований, местных спортивных федераций или региональных спортивных федераций, проводимых в соответствии с правилами видов спорта (далее соответственно - соревнования, физкультурные мероприятия).</w:t>
      </w:r>
    </w:p>
    <w:p w14:paraId="14379DDB" w14:textId="77777777" w:rsidR="00507608" w:rsidRPr="00A24830" w:rsidRDefault="00507608" w:rsidP="00507608">
      <w:pPr>
        <w:spacing w:after="0" w:line="360" w:lineRule="auto"/>
        <w:ind w:firstLineChars="314" w:firstLine="754"/>
        <w:jc w:val="both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  <w:u w:val="single"/>
        </w:rPr>
        <w:t>Согласно статье 4 Федерального закона «О порядке рассмотрения обращений граждан Российской Федерации»</w:t>
      </w:r>
      <w:r w:rsidRPr="00A24830">
        <w:rPr>
          <w:rFonts w:ascii="Times New Roman" w:hAnsi="Times New Roman"/>
          <w:sz w:val="24"/>
          <w:szCs w:val="24"/>
        </w:rPr>
        <w:t xml:space="preserve"> жалоба —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14:paraId="34AF91EE" w14:textId="77777777" w:rsidR="00507608" w:rsidRPr="00A24830" w:rsidRDefault="00507608" w:rsidP="00507608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24830">
        <w:rPr>
          <w:rFonts w:ascii="Times New Roman" w:eastAsia="SimSun" w:hAnsi="Times New Roman" w:cs="Times New Roman"/>
          <w:sz w:val="24"/>
          <w:szCs w:val="24"/>
        </w:rPr>
        <w:t>На основании вышеизложенного,</w:t>
      </w:r>
    </w:p>
    <w:p w14:paraId="79E0AF8D" w14:textId="0DDABB26" w:rsidR="00BF60F1" w:rsidRPr="00A24830" w:rsidRDefault="00A00C39" w:rsidP="006F5099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24830">
        <w:rPr>
          <w:rFonts w:ascii="Times New Roman" w:eastAsia="SimSun" w:hAnsi="Times New Roman" w:cs="Times New Roman"/>
          <w:b/>
          <w:sz w:val="24"/>
          <w:szCs w:val="24"/>
        </w:rPr>
        <w:t>ПРО</w:t>
      </w:r>
      <w:r w:rsidR="00507608" w:rsidRPr="00A24830">
        <w:rPr>
          <w:rFonts w:ascii="Times New Roman" w:eastAsia="SimSun" w:hAnsi="Times New Roman" w:cs="Times New Roman"/>
          <w:b/>
          <w:sz w:val="24"/>
          <w:szCs w:val="24"/>
        </w:rPr>
        <w:t>СИМ</w:t>
      </w:r>
      <w:r w:rsidRPr="00A24830">
        <w:rPr>
          <w:rFonts w:ascii="Times New Roman" w:eastAsia="SimSun" w:hAnsi="Times New Roman" w:cs="Times New Roman"/>
          <w:b/>
          <w:sz w:val="24"/>
          <w:szCs w:val="24"/>
        </w:rPr>
        <w:t>:</w:t>
      </w:r>
    </w:p>
    <w:p w14:paraId="3BBBBF11" w14:textId="59995CC3" w:rsidR="007079AA" w:rsidRPr="00A24830" w:rsidRDefault="007079AA" w:rsidP="006F5099">
      <w:pPr>
        <w:spacing w:after="0" w:line="360" w:lineRule="auto"/>
        <w:ind w:leftChars="8" w:left="18" w:firstLineChars="307" w:firstLine="737"/>
        <w:jc w:val="both"/>
        <w:rPr>
          <w:rFonts w:ascii="Times New Roman" w:eastAsia="SimSun" w:hAnsi="Times New Roman"/>
          <w:sz w:val="24"/>
          <w:szCs w:val="24"/>
        </w:rPr>
      </w:pPr>
      <w:r w:rsidRPr="00A24830">
        <w:rPr>
          <w:rFonts w:ascii="Times New Roman" w:eastAsia="SimSun" w:hAnsi="Times New Roman"/>
          <w:sz w:val="24"/>
          <w:szCs w:val="24"/>
        </w:rPr>
        <w:t>1)</w:t>
      </w:r>
      <w:r w:rsidRPr="00A24830">
        <w:rPr>
          <w:rFonts w:ascii="Times New Roman" w:eastAsia="SimSun" w:hAnsi="Times New Roman"/>
          <w:sz w:val="24"/>
          <w:szCs w:val="24"/>
        </w:rPr>
        <w:tab/>
      </w:r>
      <w:r w:rsidR="00A21D93" w:rsidRPr="00A24830">
        <w:rPr>
          <w:rFonts w:ascii="Times New Roman" w:eastAsia="SimSun" w:hAnsi="Times New Roman"/>
          <w:sz w:val="24"/>
          <w:szCs w:val="24"/>
        </w:rPr>
        <w:t xml:space="preserve">Принять новое решение о присвоении </w:t>
      </w:r>
      <w:bookmarkStart w:id="2" w:name="_Hlk93870154"/>
      <w:r w:rsidR="00A21D93" w:rsidRPr="00A24830">
        <w:rPr>
          <w:rFonts w:ascii="Times New Roman" w:eastAsia="SimSun" w:hAnsi="Times New Roman"/>
          <w:sz w:val="24"/>
          <w:szCs w:val="24"/>
        </w:rPr>
        <w:t xml:space="preserve">Литвинову Александру 2001 г.р. и Литвинову Владимиру 2004 г.р. </w:t>
      </w:r>
      <w:r w:rsidR="00DF4AFB" w:rsidRPr="00A24830">
        <w:rPr>
          <w:rFonts w:ascii="Times New Roman" w:eastAsia="SimSun" w:hAnsi="Times New Roman"/>
          <w:sz w:val="24"/>
          <w:szCs w:val="24"/>
        </w:rPr>
        <w:t xml:space="preserve">1-го </w:t>
      </w:r>
      <w:r w:rsidR="00A21D93" w:rsidRPr="00A24830">
        <w:rPr>
          <w:rFonts w:ascii="Times New Roman" w:eastAsia="SimSun" w:hAnsi="Times New Roman"/>
          <w:sz w:val="24"/>
          <w:szCs w:val="24"/>
        </w:rPr>
        <w:t>спортивн</w:t>
      </w:r>
      <w:r w:rsidR="00DF4AFB" w:rsidRPr="00A24830">
        <w:rPr>
          <w:rFonts w:ascii="Times New Roman" w:eastAsia="SimSun" w:hAnsi="Times New Roman"/>
          <w:sz w:val="24"/>
          <w:szCs w:val="24"/>
        </w:rPr>
        <w:t>ого</w:t>
      </w:r>
      <w:r w:rsidR="00A21D93" w:rsidRPr="00A24830">
        <w:rPr>
          <w:rFonts w:ascii="Times New Roman" w:eastAsia="SimSun" w:hAnsi="Times New Roman"/>
          <w:sz w:val="24"/>
          <w:szCs w:val="24"/>
        </w:rPr>
        <w:t xml:space="preserve"> разряд</w:t>
      </w:r>
      <w:bookmarkEnd w:id="2"/>
      <w:r w:rsidR="00DF4AFB" w:rsidRPr="00A24830">
        <w:rPr>
          <w:rFonts w:ascii="Times New Roman" w:eastAsia="SimSun" w:hAnsi="Times New Roman"/>
          <w:sz w:val="24"/>
          <w:szCs w:val="24"/>
        </w:rPr>
        <w:t>а</w:t>
      </w:r>
      <w:r w:rsidRPr="00A24830">
        <w:rPr>
          <w:rFonts w:ascii="Times New Roman" w:eastAsia="SimSun" w:hAnsi="Times New Roman"/>
          <w:sz w:val="24"/>
          <w:szCs w:val="24"/>
        </w:rPr>
        <w:t>;</w:t>
      </w:r>
    </w:p>
    <w:p w14:paraId="034CF63C" w14:textId="4893427E" w:rsidR="00A05529" w:rsidRPr="00A24830" w:rsidRDefault="0005199C" w:rsidP="006F5099">
      <w:pPr>
        <w:spacing w:after="0" w:line="360" w:lineRule="auto"/>
        <w:ind w:leftChars="8" w:left="18" w:firstLineChars="307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30">
        <w:rPr>
          <w:rFonts w:ascii="Times New Roman" w:eastAsia="SimSun" w:hAnsi="Times New Roman" w:cs="Times New Roman"/>
          <w:sz w:val="24"/>
          <w:szCs w:val="24"/>
        </w:rPr>
        <w:t>2</w:t>
      </w:r>
      <w:r w:rsidR="00A05529" w:rsidRPr="00A24830">
        <w:rPr>
          <w:rFonts w:ascii="Times New Roman" w:eastAsia="SimSun" w:hAnsi="Times New Roman" w:cs="Times New Roman"/>
          <w:sz w:val="24"/>
          <w:szCs w:val="24"/>
        </w:rPr>
        <w:t xml:space="preserve">) </w:t>
      </w:r>
      <w:r w:rsidR="00471CF4" w:rsidRPr="00A24830">
        <w:rPr>
          <w:rFonts w:ascii="Times New Roman" w:eastAsia="SimSun" w:hAnsi="Times New Roman" w:cs="Times New Roman"/>
          <w:sz w:val="24"/>
          <w:szCs w:val="24"/>
        </w:rPr>
        <w:t xml:space="preserve">Направить ответ по результатам </w:t>
      </w:r>
      <w:r w:rsidR="00A21D93" w:rsidRPr="00A24830">
        <w:rPr>
          <w:rFonts w:ascii="Times New Roman" w:eastAsia="SimSun" w:hAnsi="Times New Roman" w:cs="Times New Roman"/>
          <w:sz w:val="24"/>
          <w:szCs w:val="24"/>
        </w:rPr>
        <w:t>решения</w:t>
      </w:r>
      <w:r w:rsidR="00471CF4" w:rsidRPr="00A24830">
        <w:rPr>
          <w:rFonts w:ascii="Times New Roman" w:eastAsia="SimSun" w:hAnsi="Times New Roman" w:cs="Times New Roman"/>
          <w:sz w:val="24"/>
          <w:szCs w:val="24"/>
        </w:rPr>
        <w:t xml:space="preserve"> по адресу</w:t>
      </w:r>
      <w:r w:rsidR="00A05529" w:rsidRPr="00A24830">
        <w:rPr>
          <w:rFonts w:ascii="Times New Roman" w:eastAsia="SimSun" w:hAnsi="Times New Roman" w:cs="Times New Roman"/>
          <w:sz w:val="24"/>
          <w:szCs w:val="24"/>
        </w:rPr>
        <w:t>:</w:t>
      </w:r>
      <w:r w:rsidR="00F41197" w:rsidRPr="00A2483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21D93" w:rsidRPr="00A24830">
        <w:rPr>
          <w:rFonts w:ascii="Times New Roman" w:hAnsi="Times New Roman" w:cs="Times New Roman"/>
          <w:sz w:val="24"/>
          <w:szCs w:val="24"/>
        </w:rPr>
        <w:t xml:space="preserve">140150, Московская обл., Раменский р-н, </w:t>
      </w:r>
      <w:proofErr w:type="spellStart"/>
      <w:r w:rsidR="00A21D93" w:rsidRPr="00A2483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A21D93" w:rsidRPr="00A24830">
        <w:rPr>
          <w:rFonts w:ascii="Times New Roman" w:hAnsi="Times New Roman" w:cs="Times New Roman"/>
          <w:sz w:val="24"/>
          <w:szCs w:val="24"/>
        </w:rPr>
        <w:t xml:space="preserve">. Быково, ул. </w:t>
      </w:r>
      <w:proofErr w:type="spellStart"/>
      <w:r w:rsidR="00A21D93" w:rsidRPr="00A24830">
        <w:rPr>
          <w:rFonts w:ascii="Times New Roman" w:hAnsi="Times New Roman" w:cs="Times New Roman"/>
          <w:sz w:val="24"/>
          <w:szCs w:val="24"/>
        </w:rPr>
        <w:t>Вялковский</w:t>
      </w:r>
      <w:proofErr w:type="spellEnd"/>
      <w:r w:rsidR="00A21D93" w:rsidRPr="00A24830">
        <w:rPr>
          <w:rFonts w:ascii="Times New Roman" w:hAnsi="Times New Roman" w:cs="Times New Roman"/>
          <w:sz w:val="24"/>
          <w:szCs w:val="24"/>
        </w:rPr>
        <w:t xml:space="preserve"> переулок, д.44.</w:t>
      </w:r>
    </w:p>
    <w:p w14:paraId="3A3ED06A" w14:textId="4FFF5EE1" w:rsidR="00A36DE8" w:rsidRPr="00A24830" w:rsidRDefault="00A36DE8" w:rsidP="00F411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7BF73" w14:textId="6492386E" w:rsidR="00F41197" w:rsidRPr="00A24830" w:rsidRDefault="00F41197" w:rsidP="00F4119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33EF1BA" w14:textId="3BD2F07B" w:rsidR="00632CC2" w:rsidRPr="00A24830" w:rsidRDefault="006F5099" w:rsidP="006F5099">
      <w:pPr>
        <w:spacing w:after="0" w:line="36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A24830">
        <w:rPr>
          <w:rFonts w:ascii="Times New Roman" w:eastAsia="SimSun" w:hAnsi="Times New Roman"/>
          <w:sz w:val="24"/>
          <w:szCs w:val="24"/>
          <w:lang w:eastAsia="ru-RU"/>
        </w:rPr>
        <w:lastRenderedPageBreak/>
        <w:t xml:space="preserve">В случае неудовлетворения </w:t>
      </w:r>
      <w:r w:rsidR="00632CC2" w:rsidRPr="00A24830">
        <w:rPr>
          <w:rFonts w:ascii="Times New Roman" w:eastAsia="SimSun" w:hAnsi="Times New Roman"/>
          <w:sz w:val="24"/>
          <w:szCs w:val="24"/>
          <w:lang w:eastAsia="ru-RU"/>
        </w:rPr>
        <w:t>законных требований</w:t>
      </w:r>
      <w:r w:rsidRPr="00A24830">
        <w:rPr>
          <w:rFonts w:ascii="Times New Roman" w:eastAsia="SimSun" w:hAnsi="Times New Roman"/>
          <w:sz w:val="24"/>
          <w:szCs w:val="24"/>
          <w:lang w:eastAsia="ru-RU"/>
        </w:rPr>
        <w:t xml:space="preserve"> Заявителей</w:t>
      </w:r>
      <w:r w:rsidR="00632CC2" w:rsidRPr="00A24830">
        <w:rPr>
          <w:rFonts w:ascii="Times New Roman" w:eastAsia="SimSun" w:hAnsi="Times New Roman"/>
          <w:sz w:val="24"/>
          <w:szCs w:val="24"/>
          <w:lang w:eastAsia="ru-RU"/>
        </w:rPr>
        <w:t xml:space="preserve"> в </w:t>
      </w:r>
      <w:r w:rsidRPr="00A24830">
        <w:rPr>
          <w:rFonts w:ascii="Times New Roman" w:eastAsia="SimSun" w:hAnsi="Times New Roman"/>
          <w:sz w:val="24"/>
          <w:szCs w:val="24"/>
          <w:lang w:eastAsia="ru-RU"/>
        </w:rPr>
        <w:t xml:space="preserve">добровольном порядке, </w:t>
      </w:r>
      <w:r w:rsidR="00874F0D" w:rsidRPr="00A24830">
        <w:rPr>
          <w:rFonts w:ascii="Times New Roman" w:eastAsia="SimSun" w:hAnsi="Times New Roman"/>
          <w:sz w:val="24"/>
          <w:szCs w:val="24"/>
          <w:lang w:eastAsia="ru-RU"/>
        </w:rPr>
        <w:t>мы</w:t>
      </w:r>
      <w:r w:rsidRPr="00A24830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="00632CC2" w:rsidRPr="00A24830">
        <w:rPr>
          <w:rFonts w:ascii="Times New Roman" w:eastAsia="SimSun" w:hAnsi="Times New Roman"/>
          <w:sz w:val="24"/>
          <w:szCs w:val="24"/>
          <w:lang w:eastAsia="ru-RU"/>
        </w:rPr>
        <w:t>буд</w:t>
      </w:r>
      <w:r w:rsidR="00874F0D" w:rsidRPr="00A24830">
        <w:rPr>
          <w:rFonts w:ascii="Times New Roman" w:eastAsia="SimSun" w:hAnsi="Times New Roman"/>
          <w:sz w:val="24"/>
          <w:szCs w:val="24"/>
          <w:lang w:eastAsia="ru-RU"/>
        </w:rPr>
        <w:t>ем</w:t>
      </w:r>
      <w:r w:rsidR="00632CC2" w:rsidRPr="00A24830">
        <w:rPr>
          <w:rFonts w:ascii="Times New Roman" w:eastAsia="SimSun" w:hAnsi="Times New Roman"/>
          <w:sz w:val="24"/>
          <w:szCs w:val="24"/>
          <w:lang w:eastAsia="ru-RU"/>
        </w:rPr>
        <w:t xml:space="preserve"> вынужден</w:t>
      </w:r>
      <w:r w:rsidRPr="00A24830">
        <w:rPr>
          <w:rFonts w:ascii="Times New Roman" w:eastAsia="SimSun" w:hAnsi="Times New Roman"/>
          <w:sz w:val="24"/>
          <w:szCs w:val="24"/>
          <w:lang w:eastAsia="ru-RU"/>
        </w:rPr>
        <w:t>ы</w:t>
      </w:r>
      <w:r w:rsidR="00632CC2" w:rsidRPr="00A24830">
        <w:rPr>
          <w:rFonts w:ascii="Times New Roman" w:eastAsia="SimSun" w:hAnsi="Times New Roman"/>
          <w:sz w:val="24"/>
          <w:szCs w:val="24"/>
          <w:lang w:eastAsia="ru-RU"/>
        </w:rPr>
        <w:t xml:space="preserve"> обратиться в надзорные и контролирующие органы, а также в суд за защитой своих прав и интересов.</w:t>
      </w:r>
    </w:p>
    <w:p w14:paraId="588BD117" w14:textId="06E1463C" w:rsidR="00A21D93" w:rsidRPr="00A24830" w:rsidRDefault="00A21D93" w:rsidP="006F50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502E56" w14:textId="77777777" w:rsidR="00A21D93" w:rsidRPr="00A24830" w:rsidRDefault="00A21D93" w:rsidP="006F50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CE3D4A" w14:textId="77777777" w:rsidR="00A36DE8" w:rsidRPr="00A24830" w:rsidRDefault="00A36DE8" w:rsidP="006F5099">
      <w:pPr>
        <w:spacing w:after="0" w:line="360" w:lineRule="auto"/>
        <w:ind w:firstLine="1418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>Приложения:</w:t>
      </w:r>
    </w:p>
    <w:p w14:paraId="35020544" w14:textId="39F3DF1F" w:rsidR="00632CC2" w:rsidRPr="00A24830" w:rsidRDefault="00632CC2" w:rsidP="006F5099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3" w:name="_Hlk93870227"/>
      <w:r w:rsidRPr="00A24830">
        <w:rPr>
          <w:rFonts w:ascii="Times New Roman" w:hAnsi="Times New Roman"/>
          <w:sz w:val="24"/>
          <w:szCs w:val="24"/>
        </w:rPr>
        <w:t>Копия Положения о проведении Московских областных соревнований по гребному спорту в 2021 году;</w:t>
      </w:r>
    </w:p>
    <w:p w14:paraId="5BC37F41" w14:textId="6F7D720C" w:rsidR="00632CC2" w:rsidRPr="00A24830" w:rsidRDefault="00632CC2" w:rsidP="006F5099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>Копия правил вида спорта «гребной спорт»;</w:t>
      </w:r>
    </w:p>
    <w:p w14:paraId="1DB2E137" w14:textId="3F910830" w:rsidR="00632CC2" w:rsidRPr="00A24830" w:rsidRDefault="00632CC2" w:rsidP="006F5099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>Копия технических результатов;</w:t>
      </w:r>
    </w:p>
    <w:p w14:paraId="5343CDD9" w14:textId="5F849205" w:rsidR="00632CC2" w:rsidRPr="00A24830" w:rsidRDefault="00632CC2" w:rsidP="006F5099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>Копия ответов Министерства физической культуры и спорта Московской области – 2 шт.;</w:t>
      </w:r>
    </w:p>
    <w:p w14:paraId="7BE2AC32" w14:textId="38DE2538" w:rsidR="00D54C91" w:rsidRPr="00A24830" w:rsidRDefault="00D54C91" w:rsidP="006F5099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>Копия ответа ФГБУН ИЛИ РАН</w:t>
      </w:r>
    </w:p>
    <w:bookmarkEnd w:id="3"/>
    <w:p w14:paraId="6ECF7265" w14:textId="77777777" w:rsidR="007079AA" w:rsidRPr="00A24830" w:rsidRDefault="007079AA" w:rsidP="006F50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7648D45" w14:textId="77777777" w:rsidR="007079AA" w:rsidRPr="00A24830" w:rsidRDefault="007079AA" w:rsidP="006F509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78C5E37" w14:textId="77777777" w:rsidR="007079AA" w:rsidRPr="00A24830" w:rsidRDefault="007079AA" w:rsidP="006F509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EE4CA3D" w14:textId="4721C042" w:rsidR="006F5099" w:rsidRPr="00A24830" w:rsidRDefault="006F5099" w:rsidP="006F5099">
      <w:pPr>
        <w:spacing w:line="276" w:lineRule="auto"/>
        <w:rPr>
          <w:rFonts w:ascii="Times New Roman" w:hAnsi="Times New Roman"/>
          <w:sz w:val="24"/>
          <w:szCs w:val="24"/>
        </w:rPr>
      </w:pPr>
      <w:r w:rsidRPr="00A24830">
        <w:rPr>
          <w:rFonts w:ascii="Times New Roman" w:hAnsi="Times New Roman"/>
          <w:sz w:val="24"/>
          <w:szCs w:val="24"/>
        </w:rPr>
        <w:t xml:space="preserve">«____» __________ 2022 года            </w:t>
      </w:r>
      <w:r w:rsidRPr="00A24830">
        <w:rPr>
          <w:rFonts w:ascii="Times New Roman" w:hAnsi="Times New Roman"/>
          <w:sz w:val="24"/>
          <w:szCs w:val="24"/>
        </w:rPr>
        <w:tab/>
      </w:r>
      <w:r w:rsidRPr="00A24830">
        <w:rPr>
          <w:rFonts w:ascii="Times New Roman" w:hAnsi="Times New Roman"/>
          <w:sz w:val="24"/>
          <w:szCs w:val="24"/>
        </w:rPr>
        <w:tab/>
        <w:t xml:space="preserve"> </w:t>
      </w:r>
      <w:r w:rsidR="00A24830">
        <w:rPr>
          <w:rFonts w:ascii="Times New Roman" w:hAnsi="Times New Roman"/>
          <w:sz w:val="24"/>
          <w:szCs w:val="24"/>
        </w:rPr>
        <w:tab/>
      </w:r>
      <w:r w:rsidR="00A24830">
        <w:rPr>
          <w:rFonts w:ascii="Times New Roman" w:hAnsi="Times New Roman"/>
          <w:sz w:val="24"/>
          <w:szCs w:val="24"/>
        </w:rPr>
        <w:tab/>
      </w:r>
      <w:r w:rsidR="00A24830">
        <w:rPr>
          <w:rFonts w:ascii="Times New Roman" w:hAnsi="Times New Roman"/>
          <w:sz w:val="24"/>
          <w:szCs w:val="24"/>
        </w:rPr>
        <w:tab/>
      </w:r>
      <w:bookmarkStart w:id="4" w:name="_GoBack"/>
      <w:bookmarkEnd w:id="4"/>
      <w:r w:rsidRPr="00A24830">
        <w:rPr>
          <w:rFonts w:ascii="Times New Roman" w:hAnsi="Times New Roman"/>
          <w:sz w:val="24"/>
          <w:szCs w:val="24"/>
        </w:rPr>
        <w:t xml:space="preserve">  </w:t>
      </w:r>
      <w:r w:rsidRPr="00A24830">
        <w:rPr>
          <w:rFonts w:ascii="Times New Roman" w:hAnsi="Times New Roman"/>
          <w:sz w:val="24"/>
          <w:szCs w:val="24"/>
        </w:rPr>
        <w:tab/>
        <w:t>___________ / Литвинова И.Н.</w:t>
      </w:r>
    </w:p>
    <w:p w14:paraId="4A2F568F" w14:textId="77777777" w:rsidR="006F5099" w:rsidRPr="00A24830" w:rsidRDefault="006F5099" w:rsidP="006F5099">
      <w:pPr>
        <w:spacing w:line="276" w:lineRule="auto"/>
        <w:rPr>
          <w:sz w:val="24"/>
          <w:szCs w:val="24"/>
        </w:rPr>
      </w:pPr>
      <w:r w:rsidRPr="00A24830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A24830">
        <w:rPr>
          <w:rFonts w:ascii="Times New Roman" w:hAnsi="Times New Roman"/>
          <w:sz w:val="24"/>
          <w:szCs w:val="24"/>
        </w:rPr>
        <w:t>___________ / Литвинов А.Д.</w:t>
      </w:r>
    </w:p>
    <w:p w14:paraId="3F074F21" w14:textId="1E0E1FC0" w:rsidR="00BF60F1" w:rsidRPr="00A24830" w:rsidRDefault="00BF60F1" w:rsidP="006F5099">
      <w:pPr>
        <w:spacing w:line="360" w:lineRule="auto"/>
        <w:rPr>
          <w:sz w:val="24"/>
          <w:szCs w:val="24"/>
        </w:rPr>
      </w:pPr>
    </w:p>
    <w:sectPr w:rsidR="00BF60F1" w:rsidRPr="00A24830" w:rsidSect="001C6A8E">
      <w:footerReference w:type="default" r:id="rId9"/>
      <w:pgSz w:w="11906" w:h="16838"/>
      <w:pgMar w:top="1291" w:right="1086" w:bottom="993" w:left="1418" w:header="720" w:footer="2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DDF61" w14:textId="77777777" w:rsidR="00533DAF" w:rsidRDefault="00533DAF">
      <w:pPr>
        <w:spacing w:line="240" w:lineRule="auto"/>
      </w:pPr>
      <w:r>
        <w:separator/>
      </w:r>
    </w:p>
  </w:endnote>
  <w:endnote w:type="continuationSeparator" w:id="0">
    <w:p w14:paraId="04BA2797" w14:textId="77777777" w:rsidR="00533DAF" w:rsidRDefault="00533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964C5" w14:textId="77777777" w:rsidR="00BF60F1" w:rsidRDefault="007079AA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1F256" wp14:editId="1EAA93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1120" cy="285750"/>
              <wp:effectExtent l="0" t="0" r="0" b="12700"/>
              <wp:wrapNone/>
              <wp:docPr id="1" name="Текстовое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0F303AC" w14:textId="77777777" w:rsidR="00BF60F1" w:rsidRDefault="0035341B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 w:rsidR="00A00C39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F18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1F256"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0;margin-top:0;width:5.6pt;height:22.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" filled="f" stroked="f" strokeweight=".5pt">
              <v:path arrowok="t"/>
              <v:textbox style="mso-fit-shape-to-text:t" inset="0,0,0,0">
                <w:txbxContent>
                  <w:p w14:paraId="10F303AC" w14:textId="77777777" w:rsidR="00BF60F1" w:rsidRDefault="0035341B">
                    <w:pPr>
                      <w:pStyle w:val="a6"/>
                    </w:pPr>
                    <w:r>
                      <w:fldChar w:fldCharType="begin"/>
                    </w:r>
                    <w:r w:rsidR="00A00C39">
                      <w:instrText xml:space="preserve"> PAGE  \* MERGEFORMAT </w:instrText>
                    </w:r>
                    <w:r>
                      <w:fldChar w:fldCharType="separate"/>
                    </w:r>
                    <w:r w:rsidR="007F18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BB65B" w14:textId="77777777" w:rsidR="00533DAF" w:rsidRDefault="00533DAF">
      <w:pPr>
        <w:spacing w:after="0" w:line="240" w:lineRule="auto"/>
      </w:pPr>
      <w:r>
        <w:separator/>
      </w:r>
    </w:p>
  </w:footnote>
  <w:footnote w:type="continuationSeparator" w:id="0">
    <w:p w14:paraId="3A4485C7" w14:textId="77777777" w:rsidR="00533DAF" w:rsidRDefault="00533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E7D0C0"/>
    <w:multiLevelType w:val="singleLevel"/>
    <w:tmpl w:val="8AE7D0C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E3672A"/>
    <w:multiLevelType w:val="hybridMultilevel"/>
    <w:tmpl w:val="907A26F8"/>
    <w:lvl w:ilvl="0" w:tplc="C13A7AE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BD93A75"/>
    <w:multiLevelType w:val="hybridMultilevel"/>
    <w:tmpl w:val="988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53ED3"/>
    <w:multiLevelType w:val="multilevel"/>
    <w:tmpl w:val="28353E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46A7C"/>
    <w:multiLevelType w:val="hybridMultilevel"/>
    <w:tmpl w:val="3DC87EDE"/>
    <w:lvl w:ilvl="0" w:tplc="0C6043B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F5752F"/>
    <w:rsid w:val="00017153"/>
    <w:rsid w:val="000320B4"/>
    <w:rsid w:val="00041365"/>
    <w:rsid w:val="00046D68"/>
    <w:rsid w:val="0005199C"/>
    <w:rsid w:val="000C6747"/>
    <w:rsid w:val="000D0EB9"/>
    <w:rsid w:val="000F4030"/>
    <w:rsid w:val="00131D8F"/>
    <w:rsid w:val="001471BD"/>
    <w:rsid w:val="00164AFD"/>
    <w:rsid w:val="001C6474"/>
    <w:rsid w:val="001C6A8E"/>
    <w:rsid w:val="001F604B"/>
    <w:rsid w:val="002319C1"/>
    <w:rsid w:val="00290979"/>
    <w:rsid w:val="00296F6A"/>
    <w:rsid w:val="002C66A7"/>
    <w:rsid w:val="002F25DB"/>
    <w:rsid w:val="0035341B"/>
    <w:rsid w:val="003610E1"/>
    <w:rsid w:val="00370981"/>
    <w:rsid w:val="003816BF"/>
    <w:rsid w:val="00387707"/>
    <w:rsid w:val="003A1502"/>
    <w:rsid w:val="003B1400"/>
    <w:rsid w:val="003D7979"/>
    <w:rsid w:val="004313B6"/>
    <w:rsid w:val="00450D73"/>
    <w:rsid w:val="00471CF4"/>
    <w:rsid w:val="00475865"/>
    <w:rsid w:val="004A0BCE"/>
    <w:rsid w:val="00505B44"/>
    <w:rsid w:val="00507608"/>
    <w:rsid w:val="00533DAF"/>
    <w:rsid w:val="00542772"/>
    <w:rsid w:val="00554E69"/>
    <w:rsid w:val="00555E03"/>
    <w:rsid w:val="00562876"/>
    <w:rsid w:val="005A3782"/>
    <w:rsid w:val="005B0834"/>
    <w:rsid w:val="005D1453"/>
    <w:rsid w:val="005F6690"/>
    <w:rsid w:val="0062343C"/>
    <w:rsid w:val="00627182"/>
    <w:rsid w:val="00632CC2"/>
    <w:rsid w:val="00636A54"/>
    <w:rsid w:val="00645F7F"/>
    <w:rsid w:val="006614E4"/>
    <w:rsid w:val="00687F58"/>
    <w:rsid w:val="00690239"/>
    <w:rsid w:val="006E6C09"/>
    <w:rsid w:val="006F5099"/>
    <w:rsid w:val="007079AA"/>
    <w:rsid w:val="00746A17"/>
    <w:rsid w:val="00747E5C"/>
    <w:rsid w:val="00755C38"/>
    <w:rsid w:val="007F18D7"/>
    <w:rsid w:val="00847F45"/>
    <w:rsid w:val="0086294D"/>
    <w:rsid w:val="00874F0D"/>
    <w:rsid w:val="00886D09"/>
    <w:rsid w:val="00890165"/>
    <w:rsid w:val="008C6ACD"/>
    <w:rsid w:val="00903C7C"/>
    <w:rsid w:val="009140C3"/>
    <w:rsid w:val="0093174F"/>
    <w:rsid w:val="0098065F"/>
    <w:rsid w:val="009C4374"/>
    <w:rsid w:val="009C5E24"/>
    <w:rsid w:val="009E0ABB"/>
    <w:rsid w:val="00A00C39"/>
    <w:rsid w:val="00A05529"/>
    <w:rsid w:val="00A13FD5"/>
    <w:rsid w:val="00A21D93"/>
    <w:rsid w:val="00A24830"/>
    <w:rsid w:val="00A263F2"/>
    <w:rsid w:val="00A36DE8"/>
    <w:rsid w:val="00A50651"/>
    <w:rsid w:val="00A6629E"/>
    <w:rsid w:val="00A769A2"/>
    <w:rsid w:val="00A967D4"/>
    <w:rsid w:val="00A96EDB"/>
    <w:rsid w:val="00AA181E"/>
    <w:rsid w:val="00AB438B"/>
    <w:rsid w:val="00B046D2"/>
    <w:rsid w:val="00B04C45"/>
    <w:rsid w:val="00B509D0"/>
    <w:rsid w:val="00B560D2"/>
    <w:rsid w:val="00BA413F"/>
    <w:rsid w:val="00BE6B85"/>
    <w:rsid w:val="00BF60F1"/>
    <w:rsid w:val="00C002AD"/>
    <w:rsid w:val="00C6597D"/>
    <w:rsid w:val="00C667F5"/>
    <w:rsid w:val="00C91F55"/>
    <w:rsid w:val="00C9503C"/>
    <w:rsid w:val="00CA3AEE"/>
    <w:rsid w:val="00CA66A9"/>
    <w:rsid w:val="00CD31A9"/>
    <w:rsid w:val="00CE209C"/>
    <w:rsid w:val="00CF74B2"/>
    <w:rsid w:val="00CF7941"/>
    <w:rsid w:val="00D21044"/>
    <w:rsid w:val="00D360EC"/>
    <w:rsid w:val="00D54C6E"/>
    <w:rsid w:val="00D54C91"/>
    <w:rsid w:val="00D8419D"/>
    <w:rsid w:val="00D922E9"/>
    <w:rsid w:val="00DE52F2"/>
    <w:rsid w:val="00DF47E7"/>
    <w:rsid w:val="00DF4AFB"/>
    <w:rsid w:val="00E25B47"/>
    <w:rsid w:val="00E34AEE"/>
    <w:rsid w:val="00E82AFA"/>
    <w:rsid w:val="00F0782B"/>
    <w:rsid w:val="00F1715D"/>
    <w:rsid w:val="00F3149B"/>
    <w:rsid w:val="00F370C3"/>
    <w:rsid w:val="00F41197"/>
    <w:rsid w:val="00F4499E"/>
    <w:rsid w:val="00F47E03"/>
    <w:rsid w:val="00F608A8"/>
    <w:rsid w:val="00F6199B"/>
    <w:rsid w:val="00F65A08"/>
    <w:rsid w:val="00FA6C08"/>
    <w:rsid w:val="00FB6F4C"/>
    <w:rsid w:val="00FD5057"/>
    <w:rsid w:val="00FE1CC1"/>
    <w:rsid w:val="30FD6020"/>
    <w:rsid w:val="40BF245C"/>
    <w:rsid w:val="4C9543AA"/>
    <w:rsid w:val="598230A8"/>
    <w:rsid w:val="5AF95F27"/>
    <w:rsid w:val="6EA769C7"/>
    <w:rsid w:val="75F5752F"/>
    <w:rsid w:val="7FD40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2A197"/>
  <w15:docId w15:val="{246393E1-EDCC-4114-A2BE-AA82D270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149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6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BE6B85"/>
    <w:rPr>
      <w:color w:val="0000FF"/>
      <w:u w:val="single"/>
    </w:rPr>
  </w:style>
  <w:style w:type="paragraph" w:styleId="a4">
    <w:name w:val="Balloon Text"/>
    <w:basedOn w:val="a"/>
    <w:link w:val="a5"/>
    <w:qFormat/>
    <w:rsid w:val="00BE6B8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footer"/>
    <w:basedOn w:val="a"/>
    <w:qFormat/>
    <w:rsid w:val="00BE6B85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a0"/>
    <w:qFormat/>
    <w:rsid w:val="00BE6B85"/>
  </w:style>
  <w:style w:type="character" w:customStyle="1" w:styleId="10">
    <w:name w:val="Заголовок 1 Знак"/>
    <w:basedOn w:val="a0"/>
    <w:link w:val="1"/>
    <w:uiPriority w:val="9"/>
    <w:qFormat/>
    <w:rsid w:val="00BE6B8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qFormat/>
    <w:rsid w:val="00BE6B85"/>
  </w:style>
  <w:style w:type="character" w:customStyle="1" w:styleId="hl">
    <w:name w:val="hl"/>
    <w:basedOn w:val="a0"/>
    <w:qFormat/>
    <w:rsid w:val="00BE6B85"/>
  </w:style>
  <w:style w:type="character" w:customStyle="1" w:styleId="nobr">
    <w:name w:val="nobr"/>
    <w:basedOn w:val="a0"/>
    <w:qFormat/>
    <w:rsid w:val="00BE6B85"/>
  </w:style>
  <w:style w:type="paragraph" w:styleId="a7">
    <w:name w:val="No Spacing"/>
    <w:uiPriority w:val="1"/>
    <w:qFormat/>
    <w:rsid w:val="00BE6B85"/>
    <w:rPr>
      <w:rFonts w:ascii="Times New Roman" w:eastAsia="SimSun" w:hAnsi="Times New Roman" w:cs="Times New Roman"/>
      <w:sz w:val="24"/>
      <w:szCs w:val="22"/>
      <w:lang w:eastAsia="en-US"/>
    </w:rPr>
  </w:style>
  <w:style w:type="character" w:customStyle="1" w:styleId="a5">
    <w:name w:val="Текст выноски Знак"/>
    <w:basedOn w:val="a0"/>
    <w:link w:val="a4"/>
    <w:qFormat/>
    <w:rsid w:val="00BE6B85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rsid w:val="001C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1C6A8E"/>
    <w:rPr>
      <w:sz w:val="22"/>
      <w:szCs w:val="22"/>
      <w:lang w:eastAsia="en-US"/>
    </w:rPr>
  </w:style>
  <w:style w:type="paragraph" w:styleId="aa">
    <w:name w:val="List Paragraph"/>
    <w:basedOn w:val="a"/>
    <w:uiPriority w:val="99"/>
    <w:rsid w:val="001C6A8E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leva_2011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Наталья Гвелесиани</cp:lastModifiedBy>
  <cp:revision>18</cp:revision>
  <cp:lastPrinted>2021-09-08T13:29:00Z</cp:lastPrinted>
  <dcterms:created xsi:type="dcterms:W3CDTF">2022-01-24T06:50:00Z</dcterms:created>
  <dcterms:modified xsi:type="dcterms:W3CDTF">2022-01-27T08:52:00Z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